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13" w:rsidRDefault="00A6076A" w:rsidP="008A11D5">
      <w:pPr>
        <w:rPr>
          <w:rFonts w:cs="Arial"/>
          <w:b/>
          <w:szCs w:val="22"/>
        </w:rPr>
      </w:pPr>
      <w:r>
        <w:rPr>
          <w:rFonts w:cs="Arial"/>
          <w:b/>
          <w:szCs w:val="22"/>
        </w:rPr>
        <w:t xml:space="preserve">Konzept für die Wiederaufnahme des Trainingsbetriebs Tischtennis bei </w:t>
      </w:r>
      <w:r w:rsidRPr="000552C4">
        <w:rPr>
          <w:rFonts w:cs="Arial"/>
          <w:b/>
          <w:color w:val="FF0000"/>
          <w:szCs w:val="22"/>
        </w:rPr>
        <w:t>der</w:t>
      </w:r>
      <w:r w:rsidR="000552C4" w:rsidRPr="000552C4">
        <w:rPr>
          <w:rFonts w:cs="Arial"/>
          <w:b/>
          <w:color w:val="FF0000"/>
          <w:szCs w:val="22"/>
        </w:rPr>
        <w:t xml:space="preserve">/dem </w:t>
      </w:r>
      <w:proofErr w:type="spellStart"/>
      <w:r w:rsidR="000552C4" w:rsidRPr="000552C4">
        <w:rPr>
          <w:rFonts w:cs="Arial"/>
          <w:b/>
          <w:color w:val="FF0000"/>
          <w:szCs w:val="22"/>
        </w:rPr>
        <w:t>Vereinname</w:t>
      </w:r>
      <w:proofErr w:type="spellEnd"/>
      <w:r>
        <w:rPr>
          <w:rFonts w:cs="Arial"/>
          <w:b/>
          <w:szCs w:val="22"/>
        </w:rPr>
        <w:t>:</w:t>
      </w:r>
    </w:p>
    <w:p w:rsidR="00A6076A" w:rsidRDefault="00A6076A" w:rsidP="008A11D5">
      <w:pPr>
        <w:rPr>
          <w:rFonts w:cs="Arial"/>
          <w:b/>
          <w:szCs w:val="22"/>
        </w:rPr>
      </w:pPr>
    </w:p>
    <w:p w:rsidR="00A6076A" w:rsidRDefault="00A6076A" w:rsidP="008A11D5">
      <w:pPr>
        <w:rPr>
          <w:rFonts w:cs="Arial"/>
          <w:szCs w:val="22"/>
        </w:rPr>
      </w:pPr>
      <w:r>
        <w:rPr>
          <w:rFonts w:cs="Arial"/>
          <w:szCs w:val="22"/>
        </w:rPr>
        <w:t>Die Bestimmungen der Landesregierung sehen vor, dass Hallensport ab dem 27.05.2020 grundsätzlich wieder möglich ist.</w:t>
      </w:r>
    </w:p>
    <w:p w:rsidR="00A6076A" w:rsidRDefault="00A6076A" w:rsidP="008A11D5">
      <w:pPr>
        <w:rPr>
          <w:rFonts w:cs="Arial"/>
          <w:szCs w:val="22"/>
        </w:rPr>
      </w:pPr>
    </w:p>
    <w:p w:rsidR="00A6076A" w:rsidRDefault="00A6076A" w:rsidP="008A11D5">
      <w:pPr>
        <w:rPr>
          <w:rFonts w:cs="Arial"/>
          <w:szCs w:val="22"/>
        </w:rPr>
      </w:pPr>
      <w:r>
        <w:rPr>
          <w:rFonts w:cs="Arial"/>
          <w:szCs w:val="22"/>
        </w:rPr>
        <w:t>Der DTTB hat hierzu ein Hygienekonzept entwickelt (siehe Anlage</w:t>
      </w:r>
      <w:r w:rsidR="00982E18">
        <w:rPr>
          <w:rFonts w:cs="Arial"/>
          <w:szCs w:val="22"/>
        </w:rPr>
        <w:t xml:space="preserve"> und Flyer</w:t>
      </w:r>
      <w:r>
        <w:rPr>
          <w:rFonts w:cs="Arial"/>
          <w:szCs w:val="22"/>
        </w:rPr>
        <w:t>), welches umzusetzen ist.</w:t>
      </w:r>
    </w:p>
    <w:p w:rsidR="00A6076A" w:rsidRDefault="00A6076A" w:rsidP="008A11D5">
      <w:pPr>
        <w:rPr>
          <w:rFonts w:cs="Arial"/>
          <w:szCs w:val="22"/>
        </w:rPr>
      </w:pPr>
    </w:p>
    <w:p w:rsidR="00A6076A" w:rsidRDefault="00A6076A" w:rsidP="008A11D5">
      <w:pPr>
        <w:rPr>
          <w:rFonts w:cs="Arial"/>
          <w:szCs w:val="22"/>
        </w:rPr>
      </w:pPr>
      <w:r>
        <w:rPr>
          <w:rFonts w:cs="Arial"/>
          <w:szCs w:val="22"/>
        </w:rPr>
        <w:t>Zusätzlich zu den o.g. Maßnahmen des DTTB werden folgende Regelungen für den Sportbetrieb getroffen:</w:t>
      </w:r>
    </w:p>
    <w:p w:rsidR="00A6076A" w:rsidRDefault="00A6076A" w:rsidP="008A11D5">
      <w:pPr>
        <w:rPr>
          <w:rFonts w:cs="Arial"/>
          <w:szCs w:val="22"/>
        </w:rPr>
      </w:pPr>
    </w:p>
    <w:p w:rsidR="00A6076A" w:rsidRDefault="00A6076A" w:rsidP="00A6076A">
      <w:pPr>
        <w:pStyle w:val="Listenabsatz"/>
        <w:numPr>
          <w:ilvl w:val="0"/>
          <w:numId w:val="1"/>
        </w:numPr>
        <w:rPr>
          <w:rFonts w:cs="Arial"/>
          <w:szCs w:val="22"/>
        </w:rPr>
      </w:pPr>
      <w:r>
        <w:rPr>
          <w:rFonts w:cs="Arial"/>
          <w:szCs w:val="22"/>
        </w:rPr>
        <w:t>An jedem Trainingstag (</w:t>
      </w:r>
      <w:r w:rsidRPr="000552C4">
        <w:rPr>
          <w:rFonts w:cs="Arial"/>
          <w:color w:val="FF0000"/>
          <w:szCs w:val="22"/>
        </w:rPr>
        <w:t>Dienstag von 19:00 Uhr bis 22:00 Uhr sowie Freitag von 17:00 bis 22:00</w:t>
      </w:r>
      <w:r>
        <w:rPr>
          <w:rFonts w:cs="Arial"/>
          <w:szCs w:val="22"/>
        </w:rPr>
        <w:t xml:space="preserve">) werden in </w:t>
      </w:r>
      <w:r w:rsidR="001401B2">
        <w:rPr>
          <w:rFonts w:cs="Arial"/>
          <w:szCs w:val="22"/>
        </w:rPr>
        <w:t xml:space="preserve">der Halle </w:t>
      </w:r>
      <w:r w:rsidR="001401B2" w:rsidRPr="003638E3">
        <w:rPr>
          <w:rFonts w:cs="Arial"/>
          <w:b/>
          <w:szCs w:val="22"/>
        </w:rPr>
        <w:t xml:space="preserve">max. </w:t>
      </w:r>
      <w:r w:rsidR="000552C4">
        <w:rPr>
          <w:rFonts w:cs="Arial"/>
          <w:b/>
          <w:color w:val="FF0000"/>
          <w:szCs w:val="22"/>
        </w:rPr>
        <w:t>X</w:t>
      </w:r>
      <w:r w:rsidR="000552C4" w:rsidRPr="000552C4">
        <w:rPr>
          <w:rFonts w:cs="Arial"/>
          <w:b/>
          <w:color w:val="FF0000"/>
          <w:szCs w:val="22"/>
        </w:rPr>
        <w:t xml:space="preserve"> (Hallenmöglichkeit beachten)</w:t>
      </w:r>
      <w:r w:rsidRPr="000552C4">
        <w:rPr>
          <w:rFonts w:cs="Arial"/>
          <w:b/>
          <w:color w:val="FF0000"/>
          <w:szCs w:val="22"/>
        </w:rPr>
        <w:t xml:space="preserve"> </w:t>
      </w:r>
      <w:r w:rsidRPr="003638E3">
        <w:rPr>
          <w:rFonts w:cs="Arial"/>
          <w:b/>
          <w:szCs w:val="22"/>
        </w:rPr>
        <w:t>Tischtennistische</w:t>
      </w:r>
      <w:r>
        <w:rPr>
          <w:rFonts w:cs="Arial"/>
          <w:szCs w:val="22"/>
        </w:rPr>
        <w:t xml:space="preserve"> aufgestellt.</w:t>
      </w:r>
      <w:r w:rsidR="00F642AC">
        <w:rPr>
          <w:rFonts w:cs="Arial"/>
          <w:szCs w:val="22"/>
        </w:rPr>
        <w:t xml:space="preserve"> Das bedeutet, d</w:t>
      </w:r>
      <w:r w:rsidR="001401B2">
        <w:rPr>
          <w:rFonts w:cs="Arial"/>
          <w:szCs w:val="22"/>
        </w:rPr>
        <w:t xml:space="preserve">ass sich pro Trainingstag </w:t>
      </w:r>
      <w:r w:rsidR="001401B2" w:rsidRPr="003638E3">
        <w:rPr>
          <w:rFonts w:cs="Arial"/>
          <w:b/>
          <w:szCs w:val="22"/>
        </w:rPr>
        <w:t xml:space="preserve">max. </w:t>
      </w:r>
      <w:r w:rsidR="000552C4">
        <w:rPr>
          <w:rFonts w:cs="Arial"/>
          <w:b/>
          <w:color w:val="FF0000"/>
          <w:szCs w:val="22"/>
        </w:rPr>
        <w:t>X (2 Personen pro Tisch)</w:t>
      </w:r>
      <w:r w:rsidR="00F642AC" w:rsidRPr="003638E3">
        <w:rPr>
          <w:rFonts w:cs="Arial"/>
          <w:b/>
          <w:szCs w:val="22"/>
        </w:rPr>
        <w:t xml:space="preserve"> Personen</w:t>
      </w:r>
      <w:r w:rsidR="00F642AC">
        <w:rPr>
          <w:rFonts w:cs="Arial"/>
          <w:szCs w:val="22"/>
        </w:rPr>
        <w:t xml:space="preserve"> in der Halle aufhalten dürfen</w:t>
      </w:r>
      <w:r w:rsidR="003638E3">
        <w:rPr>
          <w:rFonts w:cs="Arial"/>
          <w:szCs w:val="22"/>
        </w:rPr>
        <w:t xml:space="preserve">. </w:t>
      </w:r>
      <w:r w:rsidR="003638E3" w:rsidRPr="00982E18">
        <w:rPr>
          <w:rFonts w:cs="Arial"/>
          <w:b/>
          <w:szCs w:val="22"/>
        </w:rPr>
        <w:t>Trainingsgäste sind nicht zulässig.</w:t>
      </w:r>
    </w:p>
    <w:p w:rsidR="00F642AC" w:rsidRDefault="00F642AC" w:rsidP="00F642AC">
      <w:pPr>
        <w:rPr>
          <w:rFonts w:cs="Arial"/>
          <w:szCs w:val="22"/>
        </w:rPr>
      </w:pPr>
    </w:p>
    <w:p w:rsidR="00F642AC" w:rsidRDefault="00F642AC" w:rsidP="00F642AC">
      <w:pPr>
        <w:pStyle w:val="Listenabsatz"/>
        <w:numPr>
          <w:ilvl w:val="0"/>
          <w:numId w:val="1"/>
        </w:numPr>
        <w:rPr>
          <w:rFonts w:cs="Arial"/>
          <w:szCs w:val="22"/>
        </w:rPr>
      </w:pPr>
      <w:r>
        <w:rPr>
          <w:rFonts w:cs="Arial"/>
          <w:szCs w:val="22"/>
        </w:rPr>
        <w:t>Die vom DTTB erlassenen Hygieneempfehlungen (siehe Flyer) werden strikt eingehalten.</w:t>
      </w:r>
      <w:r w:rsidR="001401B2">
        <w:rPr>
          <w:rFonts w:cs="Arial"/>
          <w:szCs w:val="22"/>
        </w:rPr>
        <w:t xml:space="preserve"> Dies gilt insbesondere für die Abstandsregelungen (Tische) sowie die im Flyer genannten sonstigen Hygienebestimmungen</w:t>
      </w:r>
    </w:p>
    <w:p w:rsidR="00F642AC" w:rsidRPr="00F642AC" w:rsidRDefault="00F642AC" w:rsidP="00F642AC">
      <w:pPr>
        <w:pStyle w:val="Listenabsatz"/>
        <w:rPr>
          <w:rFonts w:cs="Arial"/>
          <w:szCs w:val="22"/>
        </w:rPr>
      </w:pPr>
    </w:p>
    <w:p w:rsidR="00F642AC" w:rsidRDefault="00F642AC" w:rsidP="00F642AC">
      <w:pPr>
        <w:pStyle w:val="Listenabsatz"/>
        <w:numPr>
          <w:ilvl w:val="0"/>
          <w:numId w:val="1"/>
        </w:numPr>
        <w:rPr>
          <w:rFonts w:cs="Arial"/>
          <w:szCs w:val="22"/>
        </w:rPr>
      </w:pPr>
      <w:r>
        <w:rPr>
          <w:rFonts w:cs="Arial"/>
          <w:szCs w:val="22"/>
        </w:rPr>
        <w:t>Um dies zu gewährleisten, bestellt der Verein einen Hygienebeauftragten. Es handelt sich hier um</w:t>
      </w:r>
      <w:r w:rsidRPr="001401B2">
        <w:rPr>
          <w:rFonts w:cs="Arial"/>
          <w:b/>
          <w:szCs w:val="22"/>
        </w:rPr>
        <w:t xml:space="preserve"> </w:t>
      </w:r>
      <w:r w:rsidR="000552C4">
        <w:rPr>
          <w:rFonts w:cs="Arial"/>
          <w:b/>
          <w:color w:val="FF0000"/>
          <w:szCs w:val="22"/>
        </w:rPr>
        <w:t>Vorname u. Nachname</w:t>
      </w:r>
      <w:r w:rsidRPr="000552C4">
        <w:rPr>
          <w:rFonts w:cs="Arial"/>
          <w:b/>
          <w:color w:val="FF0000"/>
          <w:szCs w:val="22"/>
        </w:rPr>
        <w:t xml:space="preserve">, </w:t>
      </w:r>
      <w:r w:rsidR="000552C4">
        <w:rPr>
          <w:rFonts w:cs="Arial"/>
          <w:b/>
          <w:color w:val="FF0000"/>
          <w:szCs w:val="22"/>
        </w:rPr>
        <w:t>Straße/Nr. in PLZ/Ort</w:t>
      </w:r>
      <w:r w:rsidR="001401B2" w:rsidRPr="001401B2">
        <w:rPr>
          <w:rFonts w:cs="Arial"/>
          <w:b/>
          <w:szCs w:val="22"/>
        </w:rPr>
        <w:t>.</w:t>
      </w:r>
    </w:p>
    <w:p w:rsidR="001401B2" w:rsidRPr="001401B2" w:rsidRDefault="001401B2" w:rsidP="001401B2">
      <w:pPr>
        <w:pStyle w:val="Listenabsatz"/>
        <w:rPr>
          <w:rFonts w:cs="Arial"/>
          <w:szCs w:val="22"/>
        </w:rPr>
      </w:pPr>
    </w:p>
    <w:p w:rsidR="001401B2" w:rsidRDefault="001401B2" w:rsidP="00F642AC">
      <w:pPr>
        <w:pStyle w:val="Listenabsatz"/>
        <w:numPr>
          <w:ilvl w:val="0"/>
          <w:numId w:val="1"/>
        </w:numPr>
        <w:rPr>
          <w:rFonts w:cs="Arial"/>
          <w:szCs w:val="22"/>
        </w:rPr>
      </w:pPr>
      <w:r>
        <w:rPr>
          <w:rFonts w:cs="Arial"/>
          <w:szCs w:val="22"/>
        </w:rPr>
        <w:t xml:space="preserve">Der Hygienebeauftragte (im folgenden HB) hat dafür Sorge zu tragen, dass die maximale Anzahl an Trainierenden nicht überschritten wird. Hierzu wird im Vorfeld eines jeden Trainingstags innerhalb des Vereins abgefragt und dokumentiert, wer an welchem Trainingstag trainieren möchte. Diese Listen werden vom HB erstellt und dann in </w:t>
      </w:r>
      <w:r w:rsidR="000552C4" w:rsidRPr="000552C4">
        <w:rPr>
          <w:rFonts w:cs="Arial"/>
          <w:color w:val="FF0000"/>
          <w:szCs w:val="22"/>
        </w:rPr>
        <w:t>(Ort der Halle)</w:t>
      </w:r>
      <w:r>
        <w:rPr>
          <w:rFonts w:cs="Arial"/>
          <w:szCs w:val="22"/>
        </w:rPr>
        <w:t xml:space="preserve"> in der Halle ausgelegt, wo dann die entsprechenden Namen abgehakt werden. Zusätzlich dienen diese Listen der Kontaktnachverfolgung.</w:t>
      </w:r>
    </w:p>
    <w:p w:rsidR="001401B2" w:rsidRPr="001401B2" w:rsidRDefault="001401B2" w:rsidP="001401B2">
      <w:pPr>
        <w:pStyle w:val="Listenabsatz"/>
        <w:rPr>
          <w:rFonts w:cs="Arial"/>
          <w:szCs w:val="22"/>
        </w:rPr>
      </w:pPr>
    </w:p>
    <w:p w:rsidR="001401B2" w:rsidRDefault="001401B2" w:rsidP="00F642AC">
      <w:pPr>
        <w:pStyle w:val="Listenabsatz"/>
        <w:numPr>
          <w:ilvl w:val="0"/>
          <w:numId w:val="1"/>
        </w:numPr>
        <w:rPr>
          <w:rFonts w:cs="Arial"/>
          <w:szCs w:val="22"/>
        </w:rPr>
      </w:pPr>
      <w:r>
        <w:rPr>
          <w:rFonts w:cs="Arial"/>
          <w:szCs w:val="22"/>
        </w:rPr>
        <w:t xml:space="preserve">Das Material (Platten, Netze, Bälle) werden </w:t>
      </w:r>
      <w:r w:rsidRPr="003638E3">
        <w:rPr>
          <w:rFonts w:cs="Arial"/>
          <w:b/>
          <w:szCs w:val="22"/>
        </w:rPr>
        <w:t>von jedem Spielpaar</w:t>
      </w:r>
      <w:r>
        <w:rPr>
          <w:rFonts w:cs="Arial"/>
          <w:szCs w:val="22"/>
        </w:rPr>
        <w:t xml:space="preserve"> vor und nach dem Trainingsbetrieb desinfiziert.</w:t>
      </w:r>
    </w:p>
    <w:p w:rsidR="001401B2" w:rsidRPr="001401B2" w:rsidRDefault="001401B2" w:rsidP="001401B2">
      <w:pPr>
        <w:pStyle w:val="Listenabsatz"/>
        <w:rPr>
          <w:rFonts w:cs="Arial"/>
          <w:szCs w:val="22"/>
        </w:rPr>
      </w:pPr>
    </w:p>
    <w:p w:rsidR="001401B2" w:rsidRDefault="003638E3" w:rsidP="00F642AC">
      <w:pPr>
        <w:pStyle w:val="Listenabsatz"/>
        <w:numPr>
          <w:ilvl w:val="0"/>
          <w:numId w:val="1"/>
        </w:numPr>
        <w:rPr>
          <w:rFonts w:cs="Arial"/>
          <w:szCs w:val="22"/>
        </w:rPr>
      </w:pPr>
      <w:r>
        <w:rPr>
          <w:rFonts w:cs="Arial"/>
          <w:szCs w:val="22"/>
        </w:rPr>
        <w:t>Innerhalb des jeweiligen Trainingsbetriebs wird der HB darauf achten, dass die Abstandsregelungen innerhalb der zulässigen Anzahl der verschiedenen Hausstände eingehalten werden.</w:t>
      </w:r>
    </w:p>
    <w:p w:rsidR="003638E3" w:rsidRPr="003638E3" w:rsidRDefault="003638E3" w:rsidP="003638E3">
      <w:pPr>
        <w:pStyle w:val="Listenabsatz"/>
        <w:rPr>
          <w:rFonts w:cs="Arial"/>
          <w:szCs w:val="22"/>
        </w:rPr>
      </w:pPr>
    </w:p>
    <w:p w:rsidR="003638E3" w:rsidRPr="00F642AC" w:rsidRDefault="003638E3" w:rsidP="00F642AC">
      <w:pPr>
        <w:pStyle w:val="Listenabsatz"/>
        <w:numPr>
          <w:ilvl w:val="0"/>
          <w:numId w:val="1"/>
        </w:numPr>
        <w:rPr>
          <w:rFonts w:cs="Arial"/>
          <w:szCs w:val="22"/>
        </w:rPr>
      </w:pPr>
      <w:r>
        <w:rPr>
          <w:rFonts w:cs="Arial"/>
          <w:szCs w:val="22"/>
        </w:rPr>
        <w:t>Das Desinfektionsmaterial hat die Gemeinde zu stellen.</w:t>
      </w:r>
      <w:bookmarkStart w:id="0" w:name="_GoBack"/>
      <w:bookmarkEnd w:id="0"/>
    </w:p>
    <w:sectPr w:rsidR="003638E3" w:rsidRPr="00F642AC" w:rsidSect="00C84F0C">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64E26"/>
    <w:multiLevelType w:val="hybridMultilevel"/>
    <w:tmpl w:val="89A0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6A"/>
    <w:rsid w:val="00015802"/>
    <w:rsid w:val="000552C4"/>
    <w:rsid w:val="00080262"/>
    <w:rsid w:val="00112413"/>
    <w:rsid w:val="001401B2"/>
    <w:rsid w:val="00263B8A"/>
    <w:rsid w:val="0027138C"/>
    <w:rsid w:val="00286B8C"/>
    <w:rsid w:val="002F197F"/>
    <w:rsid w:val="0032563E"/>
    <w:rsid w:val="003638E3"/>
    <w:rsid w:val="00431AFB"/>
    <w:rsid w:val="0054519D"/>
    <w:rsid w:val="005D01AA"/>
    <w:rsid w:val="005F14B2"/>
    <w:rsid w:val="00624D70"/>
    <w:rsid w:val="006B51C8"/>
    <w:rsid w:val="00703EC0"/>
    <w:rsid w:val="008A11D5"/>
    <w:rsid w:val="0091039A"/>
    <w:rsid w:val="0091290F"/>
    <w:rsid w:val="009343D6"/>
    <w:rsid w:val="00966D21"/>
    <w:rsid w:val="00982E18"/>
    <w:rsid w:val="00A14C9B"/>
    <w:rsid w:val="00A6076A"/>
    <w:rsid w:val="00C700BE"/>
    <w:rsid w:val="00C84F0C"/>
    <w:rsid w:val="00CB24AC"/>
    <w:rsid w:val="00CD6DAF"/>
    <w:rsid w:val="00D2623F"/>
    <w:rsid w:val="00DA67E4"/>
    <w:rsid w:val="00DB0995"/>
    <w:rsid w:val="00E16CDA"/>
    <w:rsid w:val="00EF2B54"/>
    <w:rsid w:val="00F53306"/>
    <w:rsid w:val="00F642AC"/>
    <w:rsid w:val="00F9234E"/>
    <w:rsid w:val="00FB15E2"/>
    <w:rsid w:val="00FB1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11D5"/>
    <w:pPr>
      <w:spacing w:line="300" w:lineRule="auto"/>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07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A11D5"/>
    <w:pPr>
      <w:spacing w:line="300" w:lineRule="auto"/>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0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6568-20C6-464F-B282-35B3F37F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Landesamt für Steuern</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Wollschlag, Nico (lfst)</dc:creator>
  <cp:lastModifiedBy>admin</cp:lastModifiedBy>
  <cp:revision>3</cp:revision>
  <dcterms:created xsi:type="dcterms:W3CDTF">2020-05-25T15:13:00Z</dcterms:created>
  <dcterms:modified xsi:type="dcterms:W3CDTF">2020-05-25T16:16:00Z</dcterms:modified>
</cp:coreProperties>
</file>